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C8" w:rsidRDefault="00DB49C8" w:rsidP="00DB49C8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Конспект проведения занятия по аппликации в старшей группе «Ваза с цветами»</w:t>
      </w:r>
    </w:p>
    <w:p w:rsidR="00DB49C8" w:rsidRPr="006521D3" w:rsidRDefault="00DB49C8" w:rsidP="00DB49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521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Дата: 13.05.2020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DB49C8">
        <w:rPr>
          <w:rFonts w:ascii="Times New Roman" w:hAnsi="Times New Roman" w:cs="Times New Roman"/>
          <w:sz w:val="28"/>
          <w:szCs w:val="28"/>
        </w:rPr>
        <w:t>: уметь вырезать из бумаги предметы симметричной формы, сложенной вдвое.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Совершенствовать умения детей работать с цветной бумагой.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DB49C8">
        <w:rPr>
          <w:rFonts w:ascii="Times New Roman" w:hAnsi="Times New Roman" w:cs="Times New Roman"/>
          <w:sz w:val="28"/>
          <w:szCs w:val="28"/>
        </w:rPr>
        <w:t xml:space="preserve"> развивать чувство формы и цвета, развивать умение ориентироваться на листе бумаги;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Развивать внимание, воображение, память, мышление; мелкую моторику.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DB49C8">
        <w:rPr>
          <w:rFonts w:ascii="Times New Roman" w:hAnsi="Times New Roman" w:cs="Times New Roman"/>
          <w:sz w:val="28"/>
          <w:szCs w:val="28"/>
        </w:rPr>
        <w:t>: воспитывать интерес к аппликации, воспитывать желание трудиться и добиваться намеченной цели.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Воспитывать эстетический вкус. Воспитывать умение работать в коллективе. Воспитывать любовь к природе. Воспитывать отзывчивость и доброту.</w:t>
      </w:r>
    </w:p>
    <w:p w:rsidR="006521D3" w:rsidRDefault="00DB49C8" w:rsidP="006521D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Предварительная работа: накануне во второй половине дня рассматривание открыток, иллюстраций с изображением цветов, ваз, цветов в вазе. Беседа на тему </w:t>
      </w:r>
      <w:r w:rsidRPr="00DB49C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«Весна и цветущие растения»</w:t>
      </w:r>
      <w:r w:rsidRPr="00DB49C8">
        <w:rPr>
          <w:rFonts w:ascii="Times New Roman" w:hAnsi="Times New Roman" w:cs="Times New Roman"/>
          <w:sz w:val="28"/>
          <w:szCs w:val="28"/>
        </w:rPr>
        <w:t>. Чтение стихотворений о цветах и весне. Подбор цветовой гаммы бумаги для аппликации.</w:t>
      </w:r>
      <w:r w:rsidR="006521D3" w:rsidRPr="00652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1D3" w:rsidRPr="00DB49C8" w:rsidRDefault="006521D3" w:rsidP="006521D3">
      <w:pPr>
        <w:pStyle w:val="a6"/>
        <w:rPr>
          <w:rFonts w:ascii="Times New Roman" w:hAnsi="Times New Roman" w:cs="Times New Roman"/>
          <w:sz w:val="28"/>
          <w:szCs w:val="28"/>
        </w:rPr>
      </w:pPr>
      <w:r w:rsidRPr="006521D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B49C8">
        <w:rPr>
          <w:rFonts w:ascii="Times New Roman" w:hAnsi="Times New Roman" w:cs="Times New Roman"/>
          <w:sz w:val="28"/>
          <w:szCs w:val="28"/>
        </w:rPr>
        <w:t>: лист цветного картона А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 xml:space="preserve"> на каждого ребенка, прямоугольники из цветной бумаги, сложенной пополам с прорисованным контуром половины вазы </w:t>
      </w:r>
      <w:proofErr w:type="spellStart"/>
      <w:r w:rsidRPr="00DB49C8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Pr="00DB49C8">
        <w:rPr>
          <w:rFonts w:ascii="Times New Roman" w:hAnsi="Times New Roman" w:cs="Times New Roman"/>
          <w:sz w:val="28"/>
          <w:szCs w:val="28"/>
        </w:rPr>
        <w:t xml:space="preserve">. 12х10 см, квадраты из цветной бумаги, сложенной пополам с прорисованным контуром половины цветка тюльпана </w:t>
      </w:r>
      <w:proofErr w:type="spellStart"/>
      <w:r w:rsidRPr="00DB49C8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Pr="00DB49C8">
        <w:rPr>
          <w:rFonts w:ascii="Times New Roman" w:hAnsi="Times New Roman" w:cs="Times New Roman"/>
          <w:sz w:val="28"/>
          <w:szCs w:val="28"/>
        </w:rPr>
        <w:t xml:space="preserve">. 5х5 см, прямоугольники из бумаги зеленого цвета </w:t>
      </w:r>
      <w:proofErr w:type="spellStart"/>
      <w:r w:rsidRPr="00DB49C8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Pr="00DB49C8">
        <w:rPr>
          <w:rFonts w:ascii="Times New Roman" w:hAnsi="Times New Roman" w:cs="Times New Roman"/>
          <w:sz w:val="28"/>
          <w:szCs w:val="28"/>
        </w:rPr>
        <w:t>. 2, 5х8см. Формы даются индивидуально каждому на подносе, кисточки, фломастеры зеленого цвета, клеёнки, клей в розетке, салфетки матерчатые, ножницы в подставке.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49C8" w:rsidRPr="00DB49C8" w:rsidRDefault="00DB49C8" w:rsidP="00DB49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Давайте закроем глаза и представим, что вокруг нас много-много разных цветов и глубоко вдохнём носом воздух. Ах</w:t>
      </w:r>
      <w:r w:rsidR="00113273">
        <w:rPr>
          <w:rFonts w:ascii="Times New Roman" w:hAnsi="Times New Roman" w:cs="Times New Roman"/>
          <w:sz w:val="28"/>
          <w:szCs w:val="28"/>
        </w:rPr>
        <w:t>,</w:t>
      </w:r>
      <w:r w:rsidRPr="00DB49C8">
        <w:rPr>
          <w:rFonts w:ascii="Times New Roman" w:hAnsi="Times New Roman" w:cs="Times New Roman"/>
          <w:sz w:val="28"/>
          <w:szCs w:val="28"/>
        </w:rPr>
        <w:t xml:space="preserve"> как пахнет цветами!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Открывайте глаза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Сегодня на занятии мы с вами будем создавать натюрморт </w:t>
      </w:r>
      <w:r w:rsidRPr="00DB49C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«Ваза с цветами»</w:t>
      </w:r>
      <w:r w:rsidRPr="00DB49C8">
        <w:rPr>
          <w:rFonts w:ascii="Times New Roman" w:hAnsi="Times New Roman" w:cs="Times New Roman"/>
          <w:sz w:val="28"/>
          <w:szCs w:val="28"/>
        </w:rPr>
        <w:t> способом ап</w:t>
      </w:r>
      <w:r w:rsidR="006521D3">
        <w:rPr>
          <w:rFonts w:ascii="Times New Roman" w:hAnsi="Times New Roman" w:cs="Times New Roman"/>
          <w:sz w:val="28"/>
          <w:szCs w:val="28"/>
        </w:rPr>
        <w:t>пликации</w:t>
      </w:r>
      <w:r w:rsidRPr="00DB49C8">
        <w:rPr>
          <w:rFonts w:ascii="Times New Roman" w:hAnsi="Times New Roman" w:cs="Times New Roman"/>
          <w:sz w:val="28"/>
          <w:szCs w:val="28"/>
        </w:rPr>
        <w:t>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Проходите в нашу мастерскую и занимайте свои места.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Сядьте правильно, спина прямая, ноги под столом стоят ровно.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Много делать мы умеем: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Стричь, кроить и вырезать.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Не играйте с нами, дети,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Можем больно наказать!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О чем эта загадка?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Дети: о ножницах.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Давайте вспомним золотые правила работы с ножницами.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А помогать вам будет цветок. К кому цветок попадает, тот правило называет.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Передаю цветок первому ребенку.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lastRenderedPageBreak/>
        <w:t>Ножницы держать в правой руке.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Руку с ножницами не ставить на локоть.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Ножницы держать концами от себя.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Передавать ножницы закрытыми, кольцами соседу.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Двигать бумагу, а не ножницы.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Ножницы брать только тогда, когда приготовлена бумага для работы.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Если бумага упала, то ножницы снять и бумагу поднять.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Ножницы должны находиться в подставке кольцами вверх.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Молодцы, ребята, знаете все правила.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Начинаю показ вырезывания вазы.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Сейчас я вам покажу новый способ вырезывания предметов симметричной формы из бумаги сложенной вдвое.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Это наша ваза и чашечки цветов.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Беру четырехугольник в левую руку. Держу крепко за линию сгиба тремя пальцами. Ножницы беру в правую руку тремя пальцами. Вазу начинаю вырезать с нижней части.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 xml:space="preserve">Вырезаю дно вазы, затем бока, а потом горло. Показываю: вырезала половину вазы, развернула и получилась 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целая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>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 xml:space="preserve">Аналогично показываю вырезывание цветка тюльпана: беру квадрат, сложенный пополам в левую руку за линию сгиба, в правую руку ножницы. Начинаю вырезать снизу чашечку цветка, плавно срезая уголок, затем вырезаю острые лепестки. Разворачиваю. Вырезала половину цветка, а получился 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>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Какой формы листья у цветка?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овальной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>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Как вырезать овал из четырёхугольной формы?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Может кто-то хочет показать?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Выходит ребёнок и показывает прием вырезывания овала: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Нужно срезать каждый уголок, чтобы он упал. Начинаем от середины стороны, ведем к уголку, закругляем и ведем к середине следующей стороны. Поворачиваем форму и начинаем срезать следующий уголок.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Молодец, садись на место.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Стебли у цветов вы нарисуете зеленым фломастером.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Напоминаю вам этапы работы аппликации: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Вырезали.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Выложили на картоне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>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помощью пластилина прикрепить силуэт вазы на картон, нарисовать один стебель, прикрепить цветок, прикрепить лист цветка к стеблю)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Наклеили.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Брать по одной форме, начиная с самой крупной. Остальные формы с картона не снимать.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Перед началом работы давайте разомнём наши руки.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DB49C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«Вот помощники мои»</w:t>
      </w:r>
      <w:r w:rsidRPr="00DB49C8">
        <w:rPr>
          <w:rFonts w:ascii="Times New Roman" w:hAnsi="Times New Roman" w:cs="Times New Roman"/>
          <w:sz w:val="28"/>
          <w:szCs w:val="28"/>
        </w:rPr>
        <w:t>: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 xml:space="preserve">Вот помощники мои, их как 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 xml:space="preserve"> поверни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(смотрим на раскрытые ладони и поворачиваем их)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lastRenderedPageBreak/>
        <w:t xml:space="preserve">И вот </w:t>
      </w:r>
      <w:proofErr w:type="gramStart"/>
      <w:r w:rsidRPr="00DB49C8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DB49C8">
        <w:rPr>
          <w:rFonts w:ascii="Times New Roman" w:hAnsi="Times New Roman" w:cs="Times New Roman"/>
          <w:sz w:val="28"/>
          <w:szCs w:val="28"/>
        </w:rPr>
        <w:t>, и вот так, не обидятся никак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(потираем руками)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Раз, два, три, четыре, пять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(хлопаем в ладоши)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Не сидится им опять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(встряхнуть кистями)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Постучали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(стучим кулачками друг о друга)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Повертели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(круговые движения кистью)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И работать захотели </w:t>
      </w:r>
      <w:r w:rsidRPr="00DB49C8">
        <w:rPr>
          <w:rStyle w:val="a5"/>
          <w:rFonts w:ascii="Times New Roman" w:hAnsi="Times New Roman" w:cs="Times New Roman"/>
          <w:color w:val="000000"/>
          <w:sz w:val="28"/>
          <w:szCs w:val="28"/>
        </w:rPr>
        <w:t>(потираем руками)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Теперь можете приступать к работе.</w:t>
      </w:r>
    </w:p>
    <w:p w:rsidR="00DB49C8" w:rsidRP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DB49C8" w:rsidRDefault="00DB49C8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 w:rsidRPr="00DB49C8">
        <w:rPr>
          <w:rFonts w:ascii="Times New Roman" w:hAnsi="Times New Roman" w:cs="Times New Roman"/>
          <w:sz w:val="28"/>
          <w:szCs w:val="28"/>
        </w:rPr>
        <w:t>Мне все работы очень понравились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21D3">
        <w:rPr>
          <w:rFonts w:ascii="Times New Roman" w:hAnsi="Times New Roman" w:cs="Times New Roman"/>
          <w:sz w:val="28"/>
          <w:szCs w:val="28"/>
        </w:rPr>
        <w:t xml:space="preserve"> А тетерь нужно убрать за собой рабочее место.</w:t>
      </w:r>
    </w:p>
    <w:p w:rsidR="006521D3" w:rsidRDefault="006521D3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51243" cy="4676775"/>
            <wp:effectExtent l="19050" t="0" r="6757" b="0"/>
            <wp:docPr id="4" name="Рисунок 4" descr="https://im0-tub-ru.yandex.net/i?id=92aac23400b9ee757a2f9dd36b5b97f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2aac23400b9ee757a2f9dd36b5b97f9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53" cy="468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1D3">
        <w:t xml:space="preserve"> </w:t>
      </w:r>
      <w:r>
        <w:rPr>
          <w:noProof/>
          <w:lang w:eastAsia="ru-RU"/>
        </w:rPr>
        <w:drawing>
          <wp:inline distT="0" distB="0" distL="0" distR="0">
            <wp:extent cx="2288778" cy="3476625"/>
            <wp:effectExtent l="19050" t="0" r="0" b="0"/>
            <wp:docPr id="7" name="Рисунок 7" descr="http://babyben.ru/images/babyben/2017/04/dc4gmez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byben.ru/images/babyben/2017/04/dc4gmez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78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D3" w:rsidRPr="00DB49C8" w:rsidRDefault="00113273" w:rsidP="00DB49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26204" cy="9048750"/>
            <wp:effectExtent l="19050" t="0" r="3146" b="0"/>
            <wp:docPr id="2" name="Рисунок 1" descr="https://larecmasterici.ru/wp-content/uploads/2019/06/Tyulpan-iz-bumagi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recmasterici.ru/wp-content/uploads/2019/06/Tyulpan-iz-bumagi-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44" cy="904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93" w:rsidRPr="00DB49C8" w:rsidRDefault="00595A93" w:rsidP="00DB49C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95A93" w:rsidRPr="00DB49C8" w:rsidSect="00DB4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9C8"/>
    <w:rsid w:val="00113273"/>
    <w:rsid w:val="00595A93"/>
    <w:rsid w:val="006521D3"/>
    <w:rsid w:val="00AA5507"/>
    <w:rsid w:val="00D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9C8"/>
    <w:rPr>
      <w:b/>
      <w:bCs/>
    </w:rPr>
  </w:style>
  <w:style w:type="character" w:styleId="a5">
    <w:name w:val="Emphasis"/>
    <w:basedOn w:val="a0"/>
    <w:uiPriority w:val="20"/>
    <w:qFormat/>
    <w:rsid w:val="00DB49C8"/>
    <w:rPr>
      <w:i/>
      <w:iCs/>
    </w:rPr>
  </w:style>
  <w:style w:type="paragraph" w:styleId="a6">
    <w:name w:val="No Spacing"/>
    <w:uiPriority w:val="1"/>
    <w:qFormat/>
    <w:rsid w:val="00DB49C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2020-05-13T10:25:00Z</dcterms:created>
  <dcterms:modified xsi:type="dcterms:W3CDTF">2020-05-13T10:56:00Z</dcterms:modified>
</cp:coreProperties>
</file>